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6C8D" w14:textId="2DAA0A90" w:rsidR="0084664C" w:rsidRPr="000D6214" w:rsidRDefault="0084664C" w:rsidP="00097184">
      <w:pPr>
        <w:widowControl w:val="0"/>
        <w:tabs>
          <w:tab w:val="left" w:pos="1275"/>
          <w:tab w:val="left" w:pos="2521"/>
        </w:tabs>
        <w:ind w:left="720" w:hanging="720"/>
        <w:rPr>
          <w:rFonts w:ascii="Kigelia" w:eastAsia="Calibri" w:hAnsi="Kigelia" w:cs="Kigelia"/>
          <w:b/>
          <w:bCs/>
          <w:sz w:val="14"/>
          <w:szCs w:val="14"/>
          <w:lang w:eastAsia="en-US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97184" w14:paraId="66069FA5" w14:textId="77777777" w:rsidTr="00235A84">
        <w:tc>
          <w:tcPr>
            <w:tcW w:w="5000" w:type="pct"/>
          </w:tcPr>
          <w:p w14:paraId="7115FB2E" w14:textId="77777777" w:rsidR="00097184" w:rsidRPr="00097184" w:rsidRDefault="00097184" w:rsidP="00097184">
            <w:pPr>
              <w:widowControl w:val="0"/>
              <w:tabs>
                <w:tab w:val="left" w:pos="2521"/>
              </w:tabs>
              <w:spacing w:before="120"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40"/>
                <w:szCs w:val="40"/>
                <w:lang w:eastAsia="en-US"/>
              </w:rPr>
              <w:t>PROCÈS-VERBAL</w:t>
            </w:r>
          </w:p>
          <w:p w14:paraId="735209A5" w14:textId="77777777" w:rsidR="00097184" w:rsidRPr="00097184" w:rsidRDefault="00097184" w:rsidP="00097184">
            <w:pPr>
              <w:widowControl w:val="0"/>
              <w:tabs>
                <w:tab w:val="left" w:pos="2521"/>
              </w:tabs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  <w:t>COMPTE-RENDU DES DÉCISIONS ET DES RECOMMANDATIONS</w:t>
            </w:r>
          </w:p>
          <w:p w14:paraId="21F5994B" w14:textId="66D949D5" w:rsidR="00097184" w:rsidRPr="00097184" w:rsidRDefault="00097184" w:rsidP="00097184">
            <w:pPr>
              <w:widowControl w:val="0"/>
              <w:tabs>
                <w:tab w:val="left" w:pos="2521"/>
              </w:tabs>
              <w:spacing w:after="120"/>
              <w:ind w:left="720" w:hanging="720"/>
              <w:jc w:val="center"/>
              <w:rPr>
                <w:rFonts w:ascii="Kigelia" w:eastAsia="Calibri" w:hAnsi="Kigelia" w:cs="Kigelia"/>
                <w:b/>
                <w:bCs/>
                <w:lang w:eastAsia="en-US"/>
              </w:rPr>
            </w:pPr>
            <w:r w:rsidRPr="00097184">
              <w:rPr>
                <w:rFonts w:ascii="Kigelia" w:eastAsia="Calibri" w:hAnsi="Kigelia" w:cs="Kigelia"/>
                <w:b/>
                <w:bCs/>
                <w:sz w:val="28"/>
                <w:szCs w:val="28"/>
                <w:lang w:eastAsia="en-US"/>
              </w:rPr>
              <w:t>Comité de participation des enseignants</w:t>
            </w:r>
          </w:p>
        </w:tc>
      </w:tr>
    </w:tbl>
    <w:p w14:paraId="6266274F" w14:textId="77777777" w:rsidR="00097184" w:rsidRPr="000D6214" w:rsidRDefault="00097184" w:rsidP="00FF5823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4541" w:type="pct"/>
        <w:tblInd w:w="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6"/>
        <w:gridCol w:w="7094"/>
      </w:tblGrid>
      <w:tr w:rsidR="00BA1BC0" w:rsidRPr="000D6214" w14:paraId="02CD2605" w14:textId="77777777" w:rsidTr="00A12D19">
        <w:tc>
          <w:tcPr>
            <w:tcW w:w="1377" w:type="pct"/>
          </w:tcPr>
          <w:p w14:paraId="2F558454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École/Centre</w:t>
            </w:r>
          </w:p>
        </w:tc>
        <w:tc>
          <w:tcPr>
            <w:tcW w:w="3623" w:type="pct"/>
          </w:tcPr>
          <w:p w14:paraId="7EC265ED" w14:textId="5E59A0BD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</w:p>
        </w:tc>
      </w:tr>
      <w:tr w:rsidR="00BA1BC0" w:rsidRPr="000D6214" w14:paraId="0DC105A3" w14:textId="77777777" w:rsidTr="00A12D19">
        <w:trPr>
          <w:trHeight w:val="437"/>
        </w:trPr>
        <w:tc>
          <w:tcPr>
            <w:tcW w:w="1377" w:type="pct"/>
            <w:tcBorders>
              <w:bottom w:val="single" w:sz="8" w:space="0" w:color="auto"/>
            </w:tcBorders>
          </w:tcPr>
          <w:p w14:paraId="1338371B" w14:textId="77777777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 xml:space="preserve">Réunion du  </w:t>
            </w:r>
          </w:p>
        </w:tc>
        <w:tc>
          <w:tcPr>
            <w:tcW w:w="3623" w:type="pct"/>
            <w:tcBorders>
              <w:bottom w:val="single" w:sz="8" w:space="0" w:color="auto"/>
            </w:tcBorders>
          </w:tcPr>
          <w:p w14:paraId="6EA6BD82" w14:textId="3F09027C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</w:p>
        </w:tc>
      </w:tr>
      <w:tr w:rsidR="00BA1BC0" w:rsidRPr="000D6214" w14:paraId="628E1E69" w14:textId="77777777" w:rsidTr="00A12D19">
        <w:trPr>
          <w:trHeight w:val="437"/>
        </w:trPr>
        <w:tc>
          <w:tcPr>
            <w:tcW w:w="1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1F6C9" w14:textId="567813AA" w:rsidR="0084664C" w:rsidRPr="004E600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</w:pPr>
            <w:r w:rsidRPr="004E6002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Lieu de la r</w:t>
            </w:r>
            <w:r w:rsidR="00D67757">
              <w:rPr>
                <w:rFonts w:ascii="Kigelia" w:eastAsia="Calibri" w:hAnsi="Kigelia" w:cs="Kigelia"/>
                <w:b/>
                <w:bCs/>
                <w:sz w:val="22"/>
                <w:szCs w:val="22"/>
                <w:lang w:eastAsia="en-US"/>
              </w:rPr>
              <w:t>éunion</w:t>
            </w:r>
          </w:p>
        </w:tc>
        <w:tc>
          <w:tcPr>
            <w:tcW w:w="3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5C2F" w14:textId="42DA39FF" w:rsidR="0084664C" w:rsidRPr="004A4FA2" w:rsidRDefault="0084664C" w:rsidP="00157120">
            <w:pPr>
              <w:widowControl w:val="0"/>
              <w:tabs>
                <w:tab w:val="left" w:pos="2521"/>
              </w:tabs>
              <w:spacing w:before="60" w:after="60"/>
              <w:rPr>
                <w:rFonts w:ascii="Kigelia" w:eastAsia="Calibri" w:hAnsi="Kigelia" w:cs="Kigelia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F52ED54" w14:textId="77777777" w:rsidR="00A12D19" w:rsidRDefault="00A12D19" w:rsidP="00235A84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0" w:type="auto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3"/>
        <w:gridCol w:w="5210"/>
      </w:tblGrid>
      <w:tr w:rsidR="00A12D19" w:rsidRPr="00A42B91" w14:paraId="659D1C7C" w14:textId="77777777" w:rsidTr="00A12D19">
        <w:tc>
          <w:tcPr>
            <w:tcW w:w="5218" w:type="dxa"/>
          </w:tcPr>
          <w:p w14:paraId="2995DFC5" w14:textId="77777777" w:rsidR="00753DF9" w:rsidRPr="00A42B91" w:rsidRDefault="00753DF9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Membres du CPE présents :</w:t>
            </w:r>
          </w:p>
          <w:p w14:paraId="6CED8F5D" w14:textId="1A111F73" w:rsid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  <w:p w14:paraId="250C3F09" w14:textId="61DAF6B6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  <w:p w14:paraId="503F2446" w14:textId="3FC05906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215" w:type="dxa"/>
          </w:tcPr>
          <w:p w14:paraId="77D044AB" w14:textId="77777777" w:rsidR="00753DF9" w:rsidRDefault="00753DF9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Membres du CPE absents :</w:t>
            </w:r>
          </w:p>
          <w:p w14:paraId="7D175AFF" w14:textId="77777777" w:rsid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  <w:p w14:paraId="215F71CA" w14:textId="040ADA28" w:rsidR="00A42B91" w:rsidRPr="00A42B91" w:rsidRDefault="00A42B91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-</w:t>
            </w:r>
          </w:p>
        </w:tc>
      </w:tr>
      <w:tr w:rsidR="009C2C4B" w:rsidRPr="00A42B91" w14:paraId="5C077AE7" w14:textId="77777777" w:rsidTr="00A12D19">
        <w:tc>
          <w:tcPr>
            <w:tcW w:w="10433" w:type="dxa"/>
            <w:gridSpan w:val="2"/>
          </w:tcPr>
          <w:p w14:paraId="2F46C5DE" w14:textId="77777777" w:rsidR="009C2C4B" w:rsidRDefault="009C2C4B" w:rsidP="00D359E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Personnes ressources invité</w:t>
            </w:r>
            <w:r w:rsidR="00A42B91" w:rsidRPr="00A42B91"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  <w:t>es :</w:t>
            </w:r>
          </w:p>
          <w:p w14:paraId="44A3D3F7" w14:textId="2DDE0F3B" w:rsidR="00A42B91" w:rsidRPr="00A42B91" w:rsidRDefault="00A42B91" w:rsidP="00326F57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b/>
                <w:bCs/>
                <w:sz w:val="22"/>
                <w:szCs w:val="22"/>
                <w:lang w:val="fr-CA"/>
              </w:rPr>
            </w:pPr>
            <w:r w:rsidRPr="00D23111">
              <w:rPr>
                <w:rFonts w:ascii="Kigelia" w:hAnsi="Kigelia" w:cs="Kigelia"/>
                <w:sz w:val="22"/>
                <w:szCs w:val="22"/>
                <w:lang w:val="fr-CA"/>
              </w:rPr>
              <w:t xml:space="preserve">- </w:t>
            </w:r>
          </w:p>
        </w:tc>
      </w:tr>
    </w:tbl>
    <w:p w14:paraId="4B9A774D" w14:textId="77777777" w:rsidR="00FF5823" w:rsidRDefault="00FF5823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17008069" w14:textId="5683EA9A" w:rsidR="004A4FA2" w:rsidRPr="00517DF1" w:rsidRDefault="004A4FA2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Ouverture de la réunion</w:t>
      </w:r>
    </w:p>
    <w:p w14:paraId="2D703CA9" w14:textId="4C13C207" w:rsidR="004A4FA2" w:rsidRDefault="004A4FA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color w:val="FF0000"/>
          <w:sz w:val="24"/>
          <w:szCs w:val="24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 xml:space="preserve">La réunion débute à </w:t>
      </w:r>
    </w:p>
    <w:p w14:paraId="20D91AC2" w14:textId="77777777" w:rsidR="00D359E2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013189D9" w14:textId="1491E9AA" w:rsidR="0084664C" w:rsidRPr="00517DF1" w:rsidRDefault="00E12CC4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Lecture</w:t>
      </w:r>
      <w:r w:rsidR="0084664C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et adoption de l’ordre du jour</w:t>
      </w:r>
    </w:p>
    <w:p w14:paraId="2CA1B3AF" w14:textId="2DD46381" w:rsidR="005F4167" w:rsidRDefault="005F4167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color w:val="FF0000"/>
          <w:sz w:val="24"/>
          <w:szCs w:val="24"/>
          <w:u w:val="single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>Propos</w:t>
      </w:r>
      <w:r w:rsidR="00EB6E51">
        <w:rPr>
          <w:rFonts w:ascii="Kigelia" w:hAnsi="Kigelia" w:cs="Kigelia"/>
          <w:sz w:val="24"/>
          <w:szCs w:val="24"/>
          <w:lang w:val="fr-CA"/>
        </w:rPr>
        <w:t>é</w:t>
      </w:r>
      <w:r w:rsidR="00EB6E51" w:rsidRPr="00694B9D">
        <w:rPr>
          <w:rFonts w:ascii="Kigelia" w:hAnsi="Kigelia" w:cs="Kigelia"/>
          <w:sz w:val="24"/>
          <w:szCs w:val="24"/>
          <w:lang w:val="fr-CA"/>
        </w:rPr>
        <w:t xml:space="preserve"> par, appuyé </w:t>
      </w:r>
      <w:r w:rsidR="00B24CD1">
        <w:rPr>
          <w:rFonts w:ascii="Kigelia" w:hAnsi="Kigelia" w:cs="Kigelia"/>
          <w:sz w:val="24"/>
          <w:szCs w:val="24"/>
          <w:lang w:val="fr-CA"/>
        </w:rPr>
        <w:t>par</w:t>
      </w:r>
    </w:p>
    <w:p w14:paraId="32383A9F" w14:textId="579756C5" w:rsidR="00E6215F" w:rsidRDefault="00D359E2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  <w:r w:rsidRPr="00D359E2">
        <w:rPr>
          <w:rFonts w:ascii="Kigelia" w:hAnsi="Kigelia" w:cs="Kigelia"/>
          <w:sz w:val="24"/>
          <w:szCs w:val="24"/>
          <w:lang w:val="fr-CA"/>
        </w:rPr>
        <w:t>L’ordre du jour est adopté</w:t>
      </w:r>
      <w:r w:rsidR="00D67757">
        <w:rPr>
          <w:rFonts w:ascii="Kigelia" w:hAnsi="Kigelia" w:cs="Kigelia"/>
          <w:sz w:val="24"/>
          <w:szCs w:val="24"/>
          <w:lang w:val="fr-CA"/>
        </w:rPr>
        <w:t>.</w:t>
      </w:r>
    </w:p>
    <w:p w14:paraId="2E2BF804" w14:textId="77777777" w:rsidR="005F6CA8" w:rsidRDefault="005F6CA8" w:rsidP="00D359E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p w14:paraId="258B3A15" w14:textId="77777777" w:rsidR="00D359E2" w:rsidRPr="00D359E2" w:rsidRDefault="00D359E2" w:rsidP="00B24CD1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65936A1C" w14:textId="77777777" w:rsidR="00B24CD1" w:rsidRPr="00B24CD1" w:rsidRDefault="00E12CC4" w:rsidP="00CB7A2E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color w:val="FF0000"/>
          <w:sz w:val="24"/>
          <w:szCs w:val="24"/>
          <w:u w:val="single"/>
          <w:lang w:val="fr-CA"/>
        </w:rPr>
      </w:pPr>
      <w:r w:rsidRPr="00B24CD1">
        <w:rPr>
          <w:rFonts w:ascii="Kigelia" w:hAnsi="Kigelia" w:cs="Kigelia"/>
          <w:b/>
          <w:bCs/>
          <w:sz w:val="24"/>
          <w:szCs w:val="24"/>
          <w:lang w:val="fr-CA"/>
        </w:rPr>
        <w:t>Lecture et adoption</w:t>
      </w:r>
      <w:r w:rsidR="0084664C" w:rsidRPr="00B24CD1">
        <w:rPr>
          <w:rFonts w:ascii="Kigelia" w:hAnsi="Kigelia" w:cs="Kigelia"/>
          <w:b/>
          <w:bCs/>
          <w:sz w:val="24"/>
          <w:szCs w:val="24"/>
          <w:lang w:val="fr-CA"/>
        </w:rPr>
        <w:t xml:space="preserve"> du procès-verbal de la réunion du</w:t>
      </w:r>
      <w:r w:rsidR="0084664C" w:rsidRPr="00B24CD1">
        <w:rPr>
          <w:rFonts w:ascii="Kigelia" w:hAnsi="Kigelia" w:cs="Kigelia"/>
          <w:sz w:val="24"/>
          <w:szCs w:val="24"/>
          <w:lang w:val="fr-CA"/>
        </w:rPr>
        <w:t xml:space="preserve"> </w:t>
      </w:r>
    </w:p>
    <w:p w14:paraId="4761446C" w14:textId="325F4595" w:rsidR="00CB7A2E" w:rsidRPr="00B24CD1" w:rsidRDefault="00CB7A2E" w:rsidP="00B24CD1">
      <w:pPr>
        <w:pStyle w:val="Corpsdetexte"/>
        <w:tabs>
          <w:tab w:val="left" w:pos="2521"/>
        </w:tabs>
        <w:ind w:left="360"/>
        <w:rPr>
          <w:rFonts w:ascii="Kigelia" w:hAnsi="Kigelia" w:cs="Kigelia"/>
          <w:color w:val="FF0000"/>
          <w:sz w:val="24"/>
          <w:szCs w:val="24"/>
          <w:u w:val="single"/>
          <w:lang w:val="fr-CA"/>
        </w:rPr>
      </w:pPr>
      <w:r w:rsidRPr="00B24CD1">
        <w:rPr>
          <w:rFonts w:ascii="Kigelia" w:hAnsi="Kigelia" w:cs="Kigelia"/>
          <w:sz w:val="24"/>
          <w:szCs w:val="24"/>
          <w:lang w:val="fr-CA"/>
        </w:rPr>
        <w:t xml:space="preserve">Proposé par, appuyé </w:t>
      </w:r>
      <w:r w:rsidR="00B24CD1">
        <w:rPr>
          <w:rFonts w:ascii="Kigelia" w:hAnsi="Kigelia" w:cs="Kigelia"/>
          <w:sz w:val="24"/>
          <w:szCs w:val="24"/>
          <w:lang w:val="fr-CA"/>
        </w:rPr>
        <w:t>par</w:t>
      </w:r>
      <w:r w:rsidRPr="00B24CD1">
        <w:rPr>
          <w:rFonts w:ascii="Kigelia" w:hAnsi="Kigelia" w:cs="Kigelia"/>
          <w:sz w:val="24"/>
          <w:szCs w:val="24"/>
          <w:lang w:val="fr-CA"/>
        </w:rPr>
        <w:t xml:space="preserve"> </w:t>
      </w:r>
    </w:p>
    <w:p w14:paraId="798AB953" w14:textId="5EF4D28F" w:rsidR="00CB7A2E" w:rsidRDefault="00CB7A2E" w:rsidP="00CB7A2E">
      <w:pPr>
        <w:pStyle w:val="Corpsdetexte"/>
        <w:tabs>
          <w:tab w:val="left" w:pos="2521"/>
        </w:tabs>
        <w:ind w:left="360"/>
        <w:rPr>
          <w:rFonts w:ascii="Kigelia" w:hAnsi="Kigelia" w:cs="Kigelia"/>
          <w:sz w:val="24"/>
          <w:szCs w:val="24"/>
          <w:lang w:val="fr-CA"/>
        </w:rPr>
      </w:pPr>
      <w:r>
        <w:rPr>
          <w:rFonts w:ascii="Kigelia" w:hAnsi="Kigelia" w:cs="Kigelia"/>
          <w:sz w:val="24"/>
          <w:szCs w:val="24"/>
          <w:lang w:val="fr-CA"/>
        </w:rPr>
        <w:t>Le procès-verbal</w:t>
      </w:r>
      <w:r w:rsidRPr="00D359E2">
        <w:rPr>
          <w:rFonts w:ascii="Kigelia" w:hAnsi="Kigelia" w:cs="Kigelia"/>
          <w:sz w:val="24"/>
          <w:szCs w:val="24"/>
          <w:lang w:val="fr-CA"/>
        </w:rPr>
        <w:t xml:space="preserve"> est adopté</w:t>
      </w:r>
      <w:r>
        <w:rPr>
          <w:rFonts w:ascii="Kigelia" w:hAnsi="Kigelia" w:cs="Kigelia"/>
          <w:sz w:val="24"/>
          <w:szCs w:val="24"/>
          <w:lang w:val="fr-CA"/>
        </w:rPr>
        <w:t>.</w:t>
      </w:r>
    </w:p>
    <w:p w14:paraId="55E8C86F" w14:textId="77777777" w:rsidR="00D359E2" w:rsidRPr="000D6214" w:rsidRDefault="00D359E2" w:rsidP="00B24CD1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1F115C52" w14:textId="5FB699DE" w:rsidR="00171FC1" w:rsidRPr="00517DF1" w:rsidRDefault="0084664C" w:rsidP="00D359E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b/>
          <w:bCs/>
          <w:color w:val="C00000"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Suivi du procès-verbal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646576" w:rsidRPr="00517DF1">
        <w:rPr>
          <w:rFonts w:ascii="Kigelia" w:hAnsi="Kigelia" w:cs="Kigelia"/>
          <w:b/>
          <w:bCs/>
          <w:sz w:val="24"/>
          <w:szCs w:val="24"/>
          <w:lang w:val="fr-CA"/>
        </w:rPr>
        <w:t>ou A</w:t>
      </w:r>
      <w:r w:rsidR="00B432E0" w:rsidRPr="00517DF1">
        <w:rPr>
          <w:rFonts w:ascii="Kigelia" w:hAnsi="Kigelia" w:cs="Kigelia"/>
          <w:b/>
          <w:bCs/>
          <w:sz w:val="24"/>
          <w:szCs w:val="24"/>
          <w:lang w:val="fr-CA"/>
        </w:rPr>
        <w:t>ffaires découlant</w:t>
      </w:r>
    </w:p>
    <w:p w14:paraId="0000800D" w14:textId="77777777" w:rsidR="00171FC1" w:rsidRDefault="00171FC1" w:rsidP="00171FC1">
      <w:pPr>
        <w:pStyle w:val="Corpsdetexte"/>
        <w:tabs>
          <w:tab w:val="left" w:pos="2521"/>
        </w:tabs>
        <w:ind w:left="360"/>
        <w:rPr>
          <w:rFonts w:ascii="Kigelia" w:hAnsi="Kigelia" w:cs="Kigelia"/>
          <w:sz w:val="24"/>
          <w:szCs w:val="24"/>
          <w:lang w:val="fr-CA"/>
        </w:rPr>
      </w:pPr>
    </w:p>
    <w:p w14:paraId="2BC929AC" w14:textId="1D11E2EF" w:rsidR="00171FC1" w:rsidRPr="004A2FA2" w:rsidRDefault="00171FC1" w:rsidP="004A2FA2">
      <w:pPr>
        <w:pStyle w:val="Corpsdetexte"/>
        <w:tabs>
          <w:tab w:val="left" w:pos="2521"/>
        </w:tabs>
        <w:ind w:left="0"/>
        <w:rPr>
          <w:rFonts w:ascii="Kigelia" w:hAnsi="Kigelia" w:cs="Kigelia"/>
          <w:sz w:val="24"/>
          <w:szCs w:val="24"/>
          <w:lang w:val="fr-CA"/>
        </w:rPr>
      </w:pPr>
    </w:p>
    <w:p w14:paraId="4A823001" w14:textId="3C812550" w:rsidR="0084664C" w:rsidRDefault="00B20960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>Nouveau</w:t>
      </w:r>
      <w:r w:rsidR="00304939" w:rsidRPr="00517DF1">
        <w:rPr>
          <w:rFonts w:ascii="Kigelia" w:hAnsi="Kigelia" w:cs="Kigelia"/>
          <w:b/>
          <w:bCs/>
          <w:sz w:val="24"/>
          <w:szCs w:val="24"/>
          <w:lang w:val="fr-CA"/>
        </w:rPr>
        <w:t>x</w:t>
      </w:r>
      <w:r w:rsidRPr="00517DF1">
        <w:rPr>
          <w:rFonts w:ascii="Kigelia" w:hAnsi="Kigelia" w:cs="Kigelia"/>
          <w:b/>
          <w:bCs/>
          <w:sz w:val="24"/>
          <w:szCs w:val="24"/>
          <w:lang w:val="fr-CA"/>
        </w:rPr>
        <w:t xml:space="preserve"> </w:t>
      </w:r>
      <w:r w:rsidR="00192ECA">
        <w:rPr>
          <w:rFonts w:ascii="Kigelia" w:hAnsi="Kigelia" w:cs="Kigelia"/>
          <w:b/>
          <w:bCs/>
          <w:sz w:val="24"/>
          <w:szCs w:val="24"/>
          <w:lang w:val="fr-CA"/>
        </w:rPr>
        <w:t>sujets</w:t>
      </w:r>
    </w:p>
    <w:p w14:paraId="7BECB865" w14:textId="77777777" w:rsidR="00304939" w:rsidRDefault="00304939" w:rsidP="00AE7A02">
      <w:pPr>
        <w:pStyle w:val="Corpsdetexte"/>
        <w:tabs>
          <w:tab w:val="left" w:pos="2521"/>
        </w:tabs>
        <w:ind w:left="357"/>
        <w:rPr>
          <w:rFonts w:ascii="Kigelia" w:hAnsi="Kigelia" w:cs="Kigelia"/>
          <w:sz w:val="24"/>
          <w:szCs w:val="24"/>
          <w:lang w:val="fr-CA"/>
        </w:rPr>
      </w:pPr>
    </w:p>
    <w:tbl>
      <w:tblPr>
        <w:tblStyle w:val="Grilledutableau"/>
        <w:tblW w:w="0" w:type="auto"/>
        <w:tblInd w:w="35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40"/>
        <w:gridCol w:w="7393"/>
      </w:tblGrid>
      <w:tr w:rsidR="00304939" w14:paraId="665584F2" w14:textId="77777777" w:rsidTr="00517DF1">
        <w:tc>
          <w:tcPr>
            <w:tcW w:w="3040" w:type="dxa"/>
          </w:tcPr>
          <w:p w14:paraId="0EB1C73B" w14:textId="1C709919" w:rsidR="00304939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393" w:type="dxa"/>
          </w:tcPr>
          <w:p w14:paraId="5534D17D" w14:textId="76FBBFE7" w:rsidR="009225E9" w:rsidRDefault="009225E9" w:rsidP="00326F57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</w:tr>
      <w:tr w:rsidR="00304939" w14:paraId="21781643" w14:textId="77777777" w:rsidTr="00517DF1">
        <w:tc>
          <w:tcPr>
            <w:tcW w:w="3040" w:type="dxa"/>
          </w:tcPr>
          <w:p w14:paraId="6A2C8E1A" w14:textId="497C3479" w:rsidR="00B51B93" w:rsidRDefault="00B51B93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sz w:val="24"/>
                <w:szCs w:val="24"/>
                <w:lang w:val="fr-CA"/>
              </w:rPr>
            </w:pPr>
          </w:p>
        </w:tc>
        <w:tc>
          <w:tcPr>
            <w:tcW w:w="7393" w:type="dxa"/>
          </w:tcPr>
          <w:p w14:paraId="4A545CC7" w14:textId="2B184FD1" w:rsidR="00304939" w:rsidRPr="006B474D" w:rsidRDefault="00304939" w:rsidP="00AE7A02">
            <w:pPr>
              <w:pStyle w:val="Corpsdetexte"/>
              <w:tabs>
                <w:tab w:val="left" w:pos="2521"/>
              </w:tabs>
              <w:ind w:left="0"/>
              <w:rPr>
                <w:rFonts w:ascii="Kigelia" w:hAnsi="Kigelia" w:cs="Kigelia"/>
                <w:color w:val="FF0000"/>
                <w:sz w:val="24"/>
                <w:szCs w:val="24"/>
                <w:lang w:val="fr-CA"/>
              </w:rPr>
            </w:pPr>
          </w:p>
        </w:tc>
      </w:tr>
    </w:tbl>
    <w:p w14:paraId="2A938111" w14:textId="77777777" w:rsidR="00AE7A02" w:rsidRDefault="00AE7A02" w:rsidP="006B474D">
      <w:pPr>
        <w:pStyle w:val="Corpsdetexte"/>
        <w:tabs>
          <w:tab w:val="left" w:pos="2521"/>
        </w:tabs>
        <w:ind w:left="0"/>
        <w:rPr>
          <w:rFonts w:ascii="Kigelia" w:hAnsi="Kigelia" w:cs="Kigelia"/>
          <w:color w:val="C00000"/>
          <w:sz w:val="24"/>
          <w:szCs w:val="24"/>
          <w:lang w:val="fr-CA"/>
        </w:rPr>
      </w:pPr>
    </w:p>
    <w:p w14:paraId="267D7956" w14:textId="77777777" w:rsidR="0084664C" w:rsidRPr="00A15524" w:rsidRDefault="0084664C" w:rsidP="00D359E2">
      <w:pPr>
        <w:pStyle w:val="Corpsdetexte"/>
        <w:numPr>
          <w:ilvl w:val="0"/>
          <w:numId w:val="1"/>
        </w:numPr>
        <w:tabs>
          <w:tab w:val="left" w:pos="2521"/>
        </w:tabs>
        <w:ind w:left="357" w:hanging="357"/>
        <w:rPr>
          <w:rFonts w:ascii="Kigelia" w:hAnsi="Kigelia" w:cs="Kigelia"/>
          <w:b/>
          <w:bCs/>
          <w:sz w:val="24"/>
          <w:szCs w:val="24"/>
          <w:lang w:val="fr-CA"/>
        </w:rPr>
      </w:pPr>
      <w:r w:rsidRPr="00A15524">
        <w:rPr>
          <w:rFonts w:ascii="Kigelia" w:hAnsi="Kigelia" w:cs="Kigelia"/>
          <w:b/>
          <w:bCs/>
          <w:sz w:val="24"/>
          <w:szCs w:val="24"/>
          <w:lang w:val="fr-CA"/>
        </w:rPr>
        <w:t>Varia</w:t>
      </w:r>
    </w:p>
    <w:p w14:paraId="0A230FA9" w14:textId="77777777" w:rsidR="009A1992" w:rsidRPr="00A15524" w:rsidRDefault="009A1992" w:rsidP="00B24CD1">
      <w:pPr>
        <w:pStyle w:val="Corpsdetexte"/>
        <w:tabs>
          <w:tab w:val="left" w:pos="2521"/>
        </w:tabs>
        <w:ind w:left="0"/>
        <w:rPr>
          <w:rFonts w:ascii="Kigelia" w:hAnsi="Kigelia" w:cs="Kigelia"/>
          <w:b/>
          <w:bCs/>
          <w:sz w:val="24"/>
          <w:szCs w:val="24"/>
          <w:lang w:val="fr-CA"/>
        </w:rPr>
      </w:pPr>
    </w:p>
    <w:p w14:paraId="264568A2" w14:textId="1B039805" w:rsidR="009A1992" w:rsidRDefault="009A1992" w:rsidP="009A1992">
      <w:pPr>
        <w:pStyle w:val="Corpsdetexte"/>
        <w:numPr>
          <w:ilvl w:val="0"/>
          <w:numId w:val="1"/>
        </w:numPr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  <w:r w:rsidRPr="00A15524">
        <w:rPr>
          <w:rFonts w:ascii="Kigelia" w:hAnsi="Kigelia" w:cs="Kigelia"/>
          <w:b/>
          <w:bCs/>
          <w:sz w:val="24"/>
          <w:szCs w:val="24"/>
          <w:lang w:val="fr-CA"/>
        </w:rPr>
        <w:t>Fermeture de la réunion</w:t>
      </w:r>
    </w:p>
    <w:p w14:paraId="222D2C38" w14:textId="483F5003" w:rsidR="00A15524" w:rsidRDefault="00A15524" w:rsidP="00A15524">
      <w:pPr>
        <w:pStyle w:val="Corpsdetexte"/>
        <w:tabs>
          <w:tab w:val="left" w:pos="2521"/>
        </w:tabs>
        <w:rPr>
          <w:rFonts w:ascii="Kigelia" w:hAnsi="Kigelia" w:cs="Kigelia"/>
          <w:sz w:val="24"/>
          <w:szCs w:val="24"/>
          <w:lang w:val="fr-CA"/>
        </w:rPr>
      </w:pPr>
    </w:p>
    <w:sectPr w:rsidR="00A15524" w:rsidSect="00F96045">
      <w:headerReference w:type="default" r:id="rId10"/>
      <w:footerReference w:type="default" r:id="rId11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8C72" w14:textId="77777777" w:rsidR="00586037" w:rsidRDefault="00586037" w:rsidP="00F6754D">
      <w:r>
        <w:separator/>
      </w:r>
    </w:p>
  </w:endnote>
  <w:endnote w:type="continuationSeparator" w:id="0">
    <w:p w14:paraId="6FE95FED" w14:textId="77777777" w:rsidR="00586037" w:rsidRDefault="00586037" w:rsidP="00F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912C2" w14:textId="77777777" w:rsidR="00D44CCE" w:rsidRPr="00582C95" w:rsidRDefault="00D44CCE" w:rsidP="00D44CCE">
    <w:pPr>
      <w:pStyle w:val="En-tte"/>
      <w:rPr>
        <w:rFonts w:ascii="Kigelia" w:hAnsi="Kigelia" w:cs="Kigelia"/>
        <w:b/>
        <w:bCs/>
        <w:color w:val="747474" w:themeColor="background2" w:themeShade="80"/>
        <w:sz w:val="16"/>
        <w:szCs w:val="16"/>
      </w:rPr>
    </w:pPr>
    <w:r w:rsidRPr="00582C95">
      <w:rPr>
        <w:rFonts w:ascii="Kigelia" w:hAnsi="Kigelia" w:cs="Kigelia"/>
        <w:b/>
        <w:bCs/>
        <w:color w:val="747474" w:themeColor="background2" w:themeShade="80"/>
        <w:sz w:val="16"/>
        <w:szCs w:val="16"/>
      </w:rPr>
      <w:t>Modèle du Syndicat de l’enseignement de la Haute Yamaska - 2025</w:t>
    </w:r>
  </w:p>
  <w:p w14:paraId="57154897" w14:textId="77777777" w:rsidR="00D44CCE" w:rsidRDefault="00D44C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DF8CA" w14:textId="77777777" w:rsidR="00586037" w:rsidRDefault="00586037" w:rsidP="00F6754D">
      <w:r>
        <w:separator/>
      </w:r>
    </w:p>
  </w:footnote>
  <w:footnote w:type="continuationSeparator" w:id="0">
    <w:p w14:paraId="73C77EFE" w14:textId="77777777" w:rsidR="00586037" w:rsidRDefault="00586037" w:rsidP="00F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06D7" w14:textId="0B172FB1" w:rsidR="00F96045" w:rsidRPr="00F96045" w:rsidRDefault="00F96045" w:rsidP="00F96045">
    <w:pPr>
      <w:jc w:val="center"/>
      <w:rPr>
        <w:rFonts w:ascii="Kigelia" w:hAnsi="Kigelia" w:cs="Kigelia"/>
        <w:color w:val="747474" w:themeColor="background2" w:themeShade="80"/>
        <w:sz w:val="28"/>
        <w:szCs w:val="28"/>
      </w:rPr>
    </w:pPr>
    <w:r w:rsidRPr="00352C40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4FE2041" wp14:editId="5ED67F41">
          <wp:simplePos x="0" y="0"/>
          <wp:positionH relativeFrom="column">
            <wp:posOffset>-194310</wp:posOffset>
          </wp:positionH>
          <wp:positionV relativeFrom="paragraph">
            <wp:posOffset>-254635</wp:posOffset>
          </wp:positionV>
          <wp:extent cx="975360" cy="403200"/>
          <wp:effectExtent l="0" t="0" r="0" b="0"/>
          <wp:wrapNone/>
          <wp:docPr id="1179815644" name="Image 4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965298" name="Image 4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630C"/>
    <w:multiLevelType w:val="multilevel"/>
    <w:tmpl w:val="6A8E510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0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9"/>
    <w:rsid w:val="00050359"/>
    <w:rsid w:val="000619B1"/>
    <w:rsid w:val="00074214"/>
    <w:rsid w:val="00097184"/>
    <w:rsid w:val="000A1A82"/>
    <w:rsid w:val="000A26A3"/>
    <w:rsid w:val="000B1C0E"/>
    <w:rsid w:val="000C5756"/>
    <w:rsid w:val="000D3054"/>
    <w:rsid w:val="000D6214"/>
    <w:rsid w:val="000E2E2C"/>
    <w:rsid w:val="00104DDF"/>
    <w:rsid w:val="00113B1A"/>
    <w:rsid w:val="00121B75"/>
    <w:rsid w:val="001360C0"/>
    <w:rsid w:val="00137EDB"/>
    <w:rsid w:val="00157148"/>
    <w:rsid w:val="00171FC1"/>
    <w:rsid w:val="00181B2E"/>
    <w:rsid w:val="00192ECA"/>
    <w:rsid w:val="001A28DE"/>
    <w:rsid w:val="001C1492"/>
    <w:rsid w:val="001D665E"/>
    <w:rsid w:val="00221891"/>
    <w:rsid w:val="00223E4B"/>
    <w:rsid w:val="00235A84"/>
    <w:rsid w:val="002413CD"/>
    <w:rsid w:val="002537A1"/>
    <w:rsid w:val="00255A8A"/>
    <w:rsid w:val="002616DF"/>
    <w:rsid w:val="002958C2"/>
    <w:rsid w:val="002B2DDA"/>
    <w:rsid w:val="002F1B38"/>
    <w:rsid w:val="002F2A14"/>
    <w:rsid w:val="00304939"/>
    <w:rsid w:val="00324359"/>
    <w:rsid w:val="00326F57"/>
    <w:rsid w:val="00364C6F"/>
    <w:rsid w:val="003653F7"/>
    <w:rsid w:val="003C39A9"/>
    <w:rsid w:val="00403890"/>
    <w:rsid w:val="00450979"/>
    <w:rsid w:val="00467DB7"/>
    <w:rsid w:val="004870BE"/>
    <w:rsid w:val="0049179D"/>
    <w:rsid w:val="004A2FA2"/>
    <w:rsid w:val="004A4FA2"/>
    <w:rsid w:val="004D2E79"/>
    <w:rsid w:val="004E6002"/>
    <w:rsid w:val="00503C8A"/>
    <w:rsid w:val="00517DF1"/>
    <w:rsid w:val="00555904"/>
    <w:rsid w:val="00567571"/>
    <w:rsid w:val="0057595B"/>
    <w:rsid w:val="00582C95"/>
    <w:rsid w:val="00586037"/>
    <w:rsid w:val="0059000C"/>
    <w:rsid w:val="005954F8"/>
    <w:rsid w:val="005A52ED"/>
    <w:rsid w:val="005B3B92"/>
    <w:rsid w:val="005E10BC"/>
    <w:rsid w:val="005F35D3"/>
    <w:rsid w:val="005F4167"/>
    <w:rsid w:val="005F6CA8"/>
    <w:rsid w:val="00646576"/>
    <w:rsid w:val="006515B6"/>
    <w:rsid w:val="006523A9"/>
    <w:rsid w:val="00665B44"/>
    <w:rsid w:val="00694B9D"/>
    <w:rsid w:val="006A742F"/>
    <w:rsid w:val="006B474D"/>
    <w:rsid w:val="006C446B"/>
    <w:rsid w:val="006E20A5"/>
    <w:rsid w:val="006F381E"/>
    <w:rsid w:val="0074080E"/>
    <w:rsid w:val="007469F3"/>
    <w:rsid w:val="00747414"/>
    <w:rsid w:val="00753DC3"/>
    <w:rsid w:val="00753DF9"/>
    <w:rsid w:val="007568CF"/>
    <w:rsid w:val="007611AA"/>
    <w:rsid w:val="00776221"/>
    <w:rsid w:val="00794CBD"/>
    <w:rsid w:val="007B22B9"/>
    <w:rsid w:val="007E1A9C"/>
    <w:rsid w:val="007E7D21"/>
    <w:rsid w:val="007F13E1"/>
    <w:rsid w:val="0080787E"/>
    <w:rsid w:val="00811B37"/>
    <w:rsid w:val="0084664C"/>
    <w:rsid w:val="008515CA"/>
    <w:rsid w:val="00882EFA"/>
    <w:rsid w:val="00891660"/>
    <w:rsid w:val="008B59D8"/>
    <w:rsid w:val="008F7C1F"/>
    <w:rsid w:val="00902FEB"/>
    <w:rsid w:val="009114A2"/>
    <w:rsid w:val="009214AA"/>
    <w:rsid w:val="009225E9"/>
    <w:rsid w:val="00925FBA"/>
    <w:rsid w:val="00941D30"/>
    <w:rsid w:val="009613C9"/>
    <w:rsid w:val="009767C0"/>
    <w:rsid w:val="009A1992"/>
    <w:rsid w:val="009B2426"/>
    <w:rsid w:val="009C12DD"/>
    <w:rsid w:val="009C2C4B"/>
    <w:rsid w:val="009D46C0"/>
    <w:rsid w:val="009E5890"/>
    <w:rsid w:val="009E63F7"/>
    <w:rsid w:val="00A12D19"/>
    <w:rsid w:val="00A15524"/>
    <w:rsid w:val="00A42B91"/>
    <w:rsid w:val="00A4796F"/>
    <w:rsid w:val="00A6213A"/>
    <w:rsid w:val="00A95872"/>
    <w:rsid w:val="00AA4653"/>
    <w:rsid w:val="00AC4EF3"/>
    <w:rsid w:val="00AE7A02"/>
    <w:rsid w:val="00B16B3F"/>
    <w:rsid w:val="00B20960"/>
    <w:rsid w:val="00B24CD1"/>
    <w:rsid w:val="00B34491"/>
    <w:rsid w:val="00B432E0"/>
    <w:rsid w:val="00B4755F"/>
    <w:rsid w:val="00B51B93"/>
    <w:rsid w:val="00B95110"/>
    <w:rsid w:val="00BA1BC0"/>
    <w:rsid w:val="00BA1EFC"/>
    <w:rsid w:val="00BE5AFC"/>
    <w:rsid w:val="00BE5E3B"/>
    <w:rsid w:val="00BF65DC"/>
    <w:rsid w:val="00BF7E73"/>
    <w:rsid w:val="00C44CF7"/>
    <w:rsid w:val="00CA2F1A"/>
    <w:rsid w:val="00CB7A2E"/>
    <w:rsid w:val="00CC05D1"/>
    <w:rsid w:val="00CE06FC"/>
    <w:rsid w:val="00CE0CAC"/>
    <w:rsid w:val="00CE5FA1"/>
    <w:rsid w:val="00CF0920"/>
    <w:rsid w:val="00CF12B3"/>
    <w:rsid w:val="00CF35C4"/>
    <w:rsid w:val="00D23111"/>
    <w:rsid w:val="00D34B2F"/>
    <w:rsid w:val="00D359E2"/>
    <w:rsid w:val="00D44CCE"/>
    <w:rsid w:val="00D54243"/>
    <w:rsid w:val="00D56A18"/>
    <w:rsid w:val="00D6155A"/>
    <w:rsid w:val="00D63E7B"/>
    <w:rsid w:val="00D67757"/>
    <w:rsid w:val="00D85169"/>
    <w:rsid w:val="00D8786E"/>
    <w:rsid w:val="00D91D19"/>
    <w:rsid w:val="00DA20B5"/>
    <w:rsid w:val="00DC16FF"/>
    <w:rsid w:val="00DC22F6"/>
    <w:rsid w:val="00DC4496"/>
    <w:rsid w:val="00DE5B86"/>
    <w:rsid w:val="00DF36B2"/>
    <w:rsid w:val="00DF5130"/>
    <w:rsid w:val="00DF6549"/>
    <w:rsid w:val="00E11338"/>
    <w:rsid w:val="00E12CC4"/>
    <w:rsid w:val="00E131C6"/>
    <w:rsid w:val="00E26A56"/>
    <w:rsid w:val="00E404E3"/>
    <w:rsid w:val="00E40DEE"/>
    <w:rsid w:val="00E41F9D"/>
    <w:rsid w:val="00E57A99"/>
    <w:rsid w:val="00E6215F"/>
    <w:rsid w:val="00E9302D"/>
    <w:rsid w:val="00EA5A44"/>
    <w:rsid w:val="00EB50FC"/>
    <w:rsid w:val="00EB6E51"/>
    <w:rsid w:val="00EC49DD"/>
    <w:rsid w:val="00ED39ED"/>
    <w:rsid w:val="00EE0E89"/>
    <w:rsid w:val="00F6754D"/>
    <w:rsid w:val="00F96045"/>
    <w:rsid w:val="00F97932"/>
    <w:rsid w:val="00FA6C9A"/>
    <w:rsid w:val="00FB6E3B"/>
    <w:rsid w:val="00FD40B9"/>
    <w:rsid w:val="00FF582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5FD5F"/>
  <w15:chartTrackingRefBased/>
  <w15:docId w15:val="{E7735E9F-A4F0-4F16-8EEE-019AD5C7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4C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85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1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1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1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1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1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1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1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1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1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1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16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754D"/>
  </w:style>
  <w:style w:type="paragraph" w:styleId="Pieddepage">
    <w:name w:val="footer"/>
    <w:basedOn w:val="Normal"/>
    <w:link w:val="PieddepageCar"/>
    <w:uiPriority w:val="99"/>
    <w:unhideWhenUsed/>
    <w:rsid w:val="00F675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54D"/>
  </w:style>
  <w:style w:type="paragraph" w:styleId="Corpsdetexte">
    <w:name w:val="Body Text"/>
    <w:basedOn w:val="Normal"/>
    <w:link w:val="CorpsdetexteCar"/>
    <w:uiPriority w:val="1"/>
    <w:qFormat/>
    <w:rsid w:val="0084664C"/>
    <w:pPr>
      <w:widowControl w:val="0"/>
      <w:ind w:left="139"/>
    </w:pPr>
    <w:rPr>
      <w:rFonts w:ascii="Calibri" w:eastAsia="Calibri" w:hAnsi="Calibri" w:cstheme="minorBid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4664C"/>
    <w:rPr>
      <w:rFonts w:ascii="Calibri" w:eastAsia="Calibri" w:hAnsi="Calibri"/>
      <w:kern w:val="0"/>
      <w:sz w:val="17"/>
      <w:szCs w:val="17"/>
      <w:lang w:val="en-US"/>
      <w14:ligatures w14:val="none"/>
    </w:rPr>
  </w:style>
  <w:style w:type="table" w:styleId="Grilledutableau">
    <w:name w:val="Table Grid"/>
    <w:basedOn w:val="TableauNormal"/>
    <w:rsid w:val="0084664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C71FF-DADE-4E15-9E2E-9E1449A0FD1A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2.xml><?xml version="1.0" encoding="utf-8"?>
<ds:datastoreItem xmlns:ds="http://schemas.openxmlformats.org/officeDocument/2006/customXml" ds:itemID="{EA126AB3-7CE4-4CC9-A686-B3C033041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2508F-C336-4205-ABCF-339C87860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Constantin</dc:creator>
  <cp:keywords/>
  <dc:description/>
  <cp:lastModifiedBy>Laurent Constantin</cp:lastModifiedBy>
  <cp:revision>7</cp:revision>
  <dcterms:created xsi:type="dcterms:W3CDTF">2025-04-16T16:32:00Z</dcterms:created>
  <dcterms:modified xsi:type="dcterms:W3CDTF">2025-05-14T17:39:00Z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